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0C" w:rsidRPr="00BE7E6C" w:rsidRDefault="00506CC0" w:rsidP="0033680C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  <w:r>
        <w:rPr>
          <w:rFonts w:cs="Times New Roman"/>
          <w:b/>
          <w:bCs/>
          <w:color w:val="26282F"/>
          <w:sz w:val="26"/>
          <w:szCs w:val="26"/>
        </w:rPr>
        <w:t xml:space="preserve"> </w:t>
      </w:r>
      <w:r w:rsidR="0033680C" w:rsidRPr="00BE7E6C">
        <w:rPr>
          <w:rFonts w:cs="Times New Roman"/>
          <w:b/>
          <w:bCs/>
          <w:color w:val="26282F"/>
          <w:sz w:val="26"/>
          <w:szCs w:val="26"/>
        </w:rPr>
        <w:t xml:space="preserve">ТАБЛИЦА </w:t>
      </w:r>
    </w:p>
    <w:p w:rsidR="0033680C" w:rsidRPr="00BE7E6C" w:rsidRDefault="0033680C" w:rsidP="0033680C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  <w:r w:rsidRPr="00BE7E6C">
        <w:rPr>
          <w:rFonts w:cs="Times New Roman"/>
          <w:b/>
          <w:bCs/>
          <w:color w:val="26282F"/>
          <w:sz w:val="26"/>
          <w:szCs w:val="26"/>
        </w:rPr>
        <w:t xml:space="preserve">замечаний и предложений по итогам </w:t>
      </w:r>
      <w:proofErr w:type="gramStart"/>
      <w:r w:rsidRPr="00BE7E6C">
        <w:rPr>
          <w:rFonts w:cs="Times New Roman"/>
          <w:b/>
          <w:bCs/>
          <w:color w:val="26282F"/>
          <w:sz w:val="26"/>
          <w:szCs w:val="26"/>
        </w:rPr>
        <w:t>проведения общественного обсуждения проекта муниципальной программы муниципального образования Динской</w:t>
      </w:r>
      <w:proofErr w:type="gramEnd"/>
      <w:r w:rsidRPr="00BE7E6C">
        <w:rPr>
          <w:rFonts w:cs="Times New Roman"/>
          <w:b/>
          <w:bCs/>
          <w:color w:val="26282F"/>
          <w:sz w:val="26"/>
          <w:szCs w:val="26"/>
        </w:rPr>
        <w:t xml:space="preserve"> район «Развитие топливно-энергетического комплекса и жилищно-коммунального хозяйства» </w:t>
      </w:r>
    </w:p>
    <w:p w:rsidR="0033680C" w:rsidRPr="00BE7E6C" w:rsidRDefault="0033680C" w:rsidP="0033680C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  <w:r w:rsidRPr="00BE7E6C">
        <w:rPr>
          <w:rFonts w:cs="Times New Roman"/>
          <w:b/>
          <w:bCs/>
          <w:color w:val="26282F"/>
          <w:sz w:val="26"/>
          <w:szCs w:val="26"/>
        </w:rPr>
        <w:t>на 2021 – 2026 годы</w:t>
      </w:r>
    </w:p>
    <w:p w:rsidR="0033680C" w:rsidRPr="00BE7E6C" w:rsidRDefault="0033680C" w:rsidP="0033680C">
      <w:pPr>
        <w:rPr>
          <w:rFonts w:cs="Times New Roman"/>
          <w:sz w:val="26"/>
          <w:szCs w:val="26"/>
        </w:rPr>
      </w:pPr>
    </w:p>
    <w:tbl>
      <w:tblPr>
        <w:tblW w:w="9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491"/>
        <w:gridCol w:w="4974"/>
      </w:tblGrid>
      <w:tr w:rsidR="0033680C" w:rsidRPr="00BE7E6C" w:rsidTr="0033680C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Наименование проекта документа стратегического планирования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680C" w:rsidRPr="00BE7E6C" w:rsidRDefault="0033680C" w:rsidP="00BE7E6C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Муниципальная программа муниципального образования Динской район «Развитие топливно-энергетического комплекса и жилищно-коммунального хозяйства» на 2021 – 2026 годы</w:t>
            </w:r>
          </w:p>
        </w:tc>
      </w:tr>
      <w:tr w:rsidR="0033680C" w:rsidRPr="00BE7E6C" w:rsidTr="0033680C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Наименование разработчика проекта документа стратегического планирования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Управление ТЭК и ЖКХ администрации муниципального образования Динской район</w:t>
            </w:r>
          </w:p>
        </w:tc>
      </w:tr>
      <w:tr w:rsidR="0033680C" w:rsidRPr="00BE7E6C" w:rsidTr="0033680C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30 октября 2020 года –</w:t>
            </w:r>
          </w:p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13 ноября 2020 года</w:t>
            </w:r>
          </w:p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680C" w:rsidRPr="00BE7E6C" w:rsidTr="0033680C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Место размещения проекта документа стратегического планирования (наименование официального сайта (раздела сайта) в ИТС Интернет, ГАС «Управление»)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680C" w:rsidRPr="00BE7E6C" w:rsidRDefault="0033680C" w:rsidP="00BE7E6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680C" w:rsidRPr="00BE7E6C" w:rsidRDefault="00BE7E6C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http://dinskoi-raion.ru, вкладка «Документы», раздел «Бюджетные программы», подраздел «Общественные обсуждения»;</w:t>
            </w:r>
          </w:p>
          <w:p w:rsidR="00BE7E6C" w:rsidRPr="00BE7E6C" w:rsidRDefault="00872342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hyperlink r:id="rId4" w:history="1">
              <w:r w:rsidR="00BE7E6C" w:rsidRPr="00BE7E6C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</w:rPr>
                <w:t>http://gasu.gov.ru</w:t>
              </w:r>
            </w:hyperlink>
            <w:r w:rsidR="00BE7E6C" w:rsidRPr="00BE7E6C">
              <w:rPr>
                <w:rFonts w:cs="Times New Roman"/>
                <w:sz w:val="26"/>
                <w:szCs w:val="26"/>
              </w:rPr>
              <w:t>,</w:t>
            </w:r>
          </w:p>
          <w:p w:rsidR="00BE7E6C" w:rsidRPr="00BE7E6C" w:rsidRDefault="00BE7E6C" w:rsidP="00BE7E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Государственная автоматизированная система «Управление», раздел «Система стратегического планирования», подраздел «Общественное обсуждение проектов»</w:t>
            </w:r>
          </w:p>
        </w:tc>
      </w:tr>
    </w:tbl>
    <w:p w:rsidR="0033680C" w:rsidRPr="00BE7E6C" w:rsidRDefault="0033680C" w:rsidP="0033680C">
      <w:pPr>
        <w:rPr>
          <w:rFonts w:cs="Times New Roman"/>
          <w:sz w:val="26"/>
          <w:szCs w:val="26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25"/>
        <w:gridCol w:w="2126"/>
        <w:gridCol w:w="13"/>
        <w:gridCol w:w="1958"/>
        <w:gridCol w:w="14"/>
        <w:gridCol w:w="2126"/>
        <w:gridCol w:w="19"/>
      </w:tblGrid>
      <w:tr w:rsidR="0033680C" w:rsidRPr="00BE7E6C" w:rsidTr="003368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№</w:t>
            </w:r>
          </w:p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BE7E6C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E6C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BE7E6C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Автор замечания, предложения (наименование юридического лица / Ф.И.О. физического лица,  адрес электронной почты), дата и время поступления замечания, предложения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Содержание замечания, предложения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Результат рассмотрения (учтено/ отклонено)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Позиция разработчика проекта документа стратегического планирования</w:t>
            </w:r>
          </w:p>
        </w:tc>
      </w:tr>
      <w:tr w:rsidR="0033680C" w:rsidRPr="00BE7E6C" w:rsidTr="0033680C">
        <w:trPr>
          <w:gridAfter w:val="1"/>
          <w:wAfter w:w="19" w:type="dxa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7E6C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33680C" w:rsidRPr="00BE7E6C" w:rsidTr="0033680C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680C" w:rsidRPr="00BE7E6C" w:rsidTr="0033680C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680C" w:rsidRPr="00BE7E6C" w:rsidTr="0033680C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C" w:rsidRPr="00BE7E6C" w:rsidRDefault="0033680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1162B" w:rsidRDefault="0041162B"/>
    <w:sectPr w:rsidR="0041162B" w:rsidSect="0041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0C"/>
    <w:rsid w:val="0033680C"/>
    <w:rsid w:val="0041162B"/>
    <w:rsid w:val="00506CC0"/>
    <w:rsid w:val="00872342"/>
    <w:rsid w:val="00B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user134</cp:lastModifiedBy>
  <cp:revision>2</cp:revision>
  <cp:lastPrinted>2020-10-30T08:02:00Z</cp:lastPrinted>
  <dcterms:created xsi:type="dcterms:W3CDTF">2020-10-30T07:43:00Z</dcterms:created>
  <dcterms:modified xsi:type="dcterms:W3CDTF">2020-10-30T08:03:00Z</dcterms:modified>
</cp:coreProperties>
</file>