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2" w:rsidRDefault="001B3692" w:rsidP="001B3692"/>
    <w:p w:rsidR="001B3692" w:rsidRDefault="001B3692" w:rsidP="001B3692">
      <w:pPr>
        <w:rPr>
          <w:sz w:val="2"/>
          <w:szCs w:val="2"/>
        </w:rPr>
        <w:sectPr w:rsidR="001B369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B3692" w:rsidRDefault="001B3692" w:rsidP="001B3692">
      <w:pPr>
        <w:pStyle w:val="1"/>
        <w:shd w:val="clear" w:color="auto" w:fill="auto"/>
        <w:spacing w:line="250" w:lineRule="exact"/>
        <w:ind w:left="60"/>
      </w:pPr>
    </w:p>
    <w:p w:rsidR="001B3692" w:rsidRPr="001B3692" w:rsidRDefault="001B3692" w:rsidP="001B3692">
      <w:pPr>
        <w:pStyle w:val="1"/>
        <w:shd w:val="clear" w:color="auto" w:fill="auto"/>
        <w:spacing w:line="250" w:lineRule="exact"/>
        <w:ind w:left="60" w:right="-3362"/>
        <w:jc w:val="center"/>
        <w:rPr>
          <w:b/>
        </w:rPr>
        <w:sectPr w:rsidR="001B3692" w:rsidRPr="001B3692">
          <w:type w:val="continuous"/>
          <w:pgSz w:w="11905" w:h="16837"/>
          <w:pgMar w:top="1035" w:right="5422" w:bottom="1136" w:left="2048" w:header="0" w:footer="3" w:gutter="0"/>
          <w:cols w:space="720"/>
          <w:noEndnote/>
          <w:docGrid w:linePitch="360"/>
        </w:sectPr>
      </w:pPr>
      <w:r w:rsidRPr="001B3692">
        <w:rPr>
          <w:b/>
        </w:rPr>
        <w:t>О проведении краевого конкурса молодых журналистов</w:t>
      </w:r>
    </w:p>
    <w:p w:rsidR="001B3692" w:rsidRDefault="001B3692" w:rsidP="001B3692">
      <w:pPr>
        <w:rPr>
          <w:sz w:val="2"/>
          <w:szCs w:val="2"/>
        </w:rPr>
        <w:sectPr w:rsidR="001B369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B3692" w:rsidRPr="00DC2AE0" w:rsidRDefault="001B3692" w:rsidP="001B3692">
      <w:pPr>
        <w:pStyle w:val="1"/>
        <w:shd w:val="clear" w:color="auto" w:fill="auto"/>
        <w:ind w:left="20" w:right="643" w:firstLine="840"/>
        <w:jc w:val="both"/>
      </w:pPr>
      <w:r>
        <w:lastRenderedPageBreak/>
        <w:t>Департамент информационной политики Краснодарского края (далее - департамент) объявляет о проведении краевого конкурса творчества среди та</w:t>
      </w:r>
      <w:r>
        <w:softHyphen/>
        <w:t>лантливой молодежи в сфере средств массовых коммуникаций «Кубань - реги</w:t>
      </w:r>
      <w:r>
        <w:softHyphen/>
        <w:t>он больших возможностей».</w:t>
      </w:r>
    </w:p>
    <w:p w:rsidR="001B3692" w:rsidRDefault="001B3692" w:rsidP="001B3692">
      <w:pPr>
        <w:pStyle w:val="1"/>
        <w:shd w:val="clear" w:color="auto" w:fill="auto"/>
        <w:ind w:left="20" w:right="643" w:firstLine="840"/>
        <w:jc w:val="both"/>
      </w:pPr>
      <w:r>
        <w:t>Цель конкурса - государственная поддержка творческой деятельности талантливой молодежи - представителей средств массовых коммуникаций.</w:t>
      </w:r>
    </w:p>
    <w:p w:rsidR="001B3692" w:rsidRDefault="001B3692" w:rsidP="001B3692">
      <w:pPr>
        <w:pStyle w:val="1"/>
        <w:shd w:val="clear" w:color="auto" w:fill="auto"/>
        <w:ind w:left="20" w:right="643" w:firstLine="840"/>
        <w:jc w:val="both"/>
      </w:pPr>
      <w:r>
        <w:t>К участию в конкурсе приглашаются молодые граждане в возрасте от 18 до 30 лет и авторские коллективы (до 3-х чел.), являющиеся представите</w:t>
      </w:r>
      <w:r>
        <w:softHyphen/>
        <w:t>лями средств массовых коммуникаций, молодежных (студенческих) редакций газет и телестудий, осуществляющих свою деятельность на территории Крас</w:t>
      </w:r>
      <w:r>
        <w:softHyphen/>
        <w:t>нодарского края.</w:t>
      </w:r>
    </w:p>
    <w:p w:rsidR="001B3692" w:rsidRDefault="001B3692" w:rsidP="001B3692">
      <w:pPr>
        <w:pStyle w:val="1"/>
        <w:shd w:val="clear" w:color="auto" w:fill="auto"/>
        <w:ind w:left="20" w:right="643" w:firstLine="840"/>
        <w:jc w:val="both"/>
      </w:pPr>
      <w:proofErr w:type="gramStart"/>
      <w:r>
        <w:t>Документы и заявки с конкурсными материалами на участие в конкурсе принимаются до 15 апреля 2019 г. отделом реализации государственной поли</w:t>
      </w:r>
      <w:r>
        <w:softHyphen/>
        <w:t xml:space="preserve">тики в области информационного обеспечения департамента по адресу: 350014, г. Краснодар, ул. Красная, 35, с пометкой «На конкурс», а также дополнительно направляются на электронный адрес: </w:t>
      </w:r>
      <w:hyperlink r:id="rId4" w:history="1">
        <w:r>
          <w:rPr>
            <w:rStyle w:val="a3"/>
            <w:lang w:val="en-US"/>
          </w:rPr>
          <w:t>a</w:t>
        </w:r>
        <w:r w:rsidRPr="00DC2AE0">
          <w:rPr>
            <w:rStyle w:val="a3"/>
          </w:rPr>
          <w:t>.</w:t>
        </w:r>
        <w:proofErr w:type="gramEnd"/>
        <w:r>
          <w:rPr>
            <w:rStyle w:val="a3"/>
            <w:lang w:val="en-US"/>
          </w:rPr>
          <w:t>minskii</w:t>
        </w:r>
        <w:r w:rsidRPr="00DC2AE0">
          <w:rPr>
            <w:rStyle w:val="a3"/>
          </w:rPr>
          <w:t>@</w:t>
        </w:r>
        <w:r>
          <w:rPr>
            <w:rStyle w:val="a3"/>
            <w:lang w:val="en-US"/>
          </w:rPr>
          <w:t>dsmi</w:t>
        </w:r>
        <w:r w:rsidRPr="00DC2AE0">
          <w:rPr>
            <w:rStyle w:val="a3"/>
          </w:rPr>
          <w:t>.</w:t>
        </w:r>
        <w:r>
          <w:rPr>
            <w:rStyle w:val="a3"/>
            <w:lang w:val="en-US"/>
          </w:rPr>
          <w:t>krasnodar</w:t>
        </w:r>
        <w:r w:rsidRPr="00DC2AE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DC2AE0">
        <w:t xml:space="preserve"> </w:t>
      </w:r>
      <w:r>
        <w:t xml:space="preserve">и </w:t>
      </w:r>
      <w:hyperlink r:id="rId5" w:history="1">
        <w:r w:rsidRPr="00DC2AE0">
          <w:rPr>
            <w:rStyle w:val="a3"/>
          </w:rPr>
          <w:t>2624857@</w:t>
        </w:r>
        <w:r>
          <w:rPr>
            <w:rStyle w:val="a3"/>
            <w:lang w:val="en-US"/>
          </w:rPr>
          <w:t>mail</w:t>
        </w:r>
        <w:r w:rsidRPr="00DC2AE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C2AE0">
        <w:t>.</w:t>
      </w:r>
      <w:proofErr w:type="gramEnd"/>
    </w:p>
    <w:p w:rsidR="008B6196" w:rsidRDefault="008B6196" w:rsidP="001B3692">
      <w:pPr>
        <w:ind w:right="643"/>
      </w:pPr>
    </w:p>
    <w:sectPr w:rsidR="008B6196" w:rsidSect="00DC2AE0">
      <w:type w:val="continuous"/>
      <w:pgSz w:w="11905" w:h="16837"/>
      <w:pgMar w:top="1035" w:right="70" w:bottom="1136" w:left="21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692"/>
    <w:rsid w:val="001B3692"/>
    <w:rsid w:val="008B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69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B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1B36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692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B3692"/>
    <w:pPr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1B369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24857@mail.ru" TargetMode="External"/><Relationship Id="rId4" Type="http://schemas.openxmlformats.org/officeDocument/2006/relationships/hyperlink" Target="mailto:a.minskii@dsmi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>ООО "Редакция газеты "Трибуна"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2</cp:revision>
  <dcterms:created xsi:type="dcterms:W3CDTF">2019-04-01T08:29:00Z</dcterms:created>
  <dcterms:modified xsi:type="dcterms:W3CDTF">2019-04-01T08:31:00Z</dcterms:modified>
</cp:coreProperties>
</file>